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694D9" w14:textId="541ABCBB" w:rsidR="002B33E4" w:rsidRPr="00264111" w:rsidRDefault="00430605" w:rsidP="002B33E4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Voting Members Present:</w:t>
      </w:r>
      <w:r w:rsidR="009C0883">
        <w:rPr>
          <w:rFonts w:asciiTheme="minorHAnsi" w:hAnsiTheme="minorHAnsi"/>
        </w:rPr>
        <w:t xml:space="preserve"> </w:t>
      </w:r>
      <w:r w:rsidR="002B33E4">
        <w:rPr>
          <w:rFonts w:asciiTheme="minorHAnsi" w:hAnsiTheme="minorHAnsi"/>
        </w:rPr>
        <w:t xml:space="preserve">Melodie </w:t>
      </w:r>
      <w:proofErr w:type="spellStart"/>
      <w:r w:rsidR="002B33E4">
        <w:rPr>
          <w:rFonts w:asciiTheme="minorHAnsi" w:hAnsiTheme="minorHAnsi"/>
        </w:rPr>
        <w:t>Philhours</w:t>
      </w:r>
      <w:proofErr w:type="spellEnd"/>
      <w:r w:rsidR="002B33E4">
        <w:rPr>
          <w:rFonts w:asciiTheme="minorHAnsi" w:hAnsiTheme="minorHAnsi"/>
        </w:rPr>
        <w:t>, Amanda Wheeler Gryffin</w:t>
      </w:r>
      <w:r w:rsidR="002B33E4">
        <w:rPr>
          <w:rFonts w:asciiTheme="minorHAnsi" w:hAnsiTheme="minorHAnsi"/>
        </w:rPr>
        <w:t xml:space="preserve"> (and as proxy for </w:t>
      </w:r>
      <w:r w:rsidR="002B33E4">
        <w:rPr>
          <w:rFonts w:asciiTheme="minorHAnsi" w:hAnsiTheme="minorHAnsi"/>
        </w:rPr>
        <w:t>Justin Castro</w:t>
      </w:r>
      <w:r w:rsidR="002B33E4">
        <w:rPr>
          <w:rFonts w:asciiTheme="minorHAnsi" w:hAnsiTheme="minorHAnsi"/>
        </w:rPr>
        <w:t>)</w:t>
      </w:r>
      <w:r w:rsidR="002B33E4">
        <w:rPr>
          <w:rFonts w:asciiTheme="minorHAnsi" w:hAnsiTheme="minorHAnsi"/>
        </w:rPr>
        <w:t xml:space="preserve">, Alicia Shaw, Zahid Hossain, Lauri Umansky, </w:t>
      </w:r>
      <w:r w:rsidR="002B33E4">
        <w:rPr>
          <w:rFonts w:asciiTheme="minorHAnsi" w:hAnsiTheme="minorHAnsi"/>
        </w:rPr>
        <w:t xml:space="preserve">Joseph Richmond, </w:t>
      </w:r>
      <w:r w:rsidR="002B33E4">
        <w:rPr>
          <w:rFonts w:asciiTheme="minorHAnsi" w:hAnsiTheme="minorHAnsi"/>
        </w:rPr>
        <w:t>Brook Fluker</w:t>
      </w:r>
    </w:p>
    <w:p w14:paraId="3DB19F3E" w14:textId="12693CD3" w:rsidR="009C0883" w:rsidRPr="00264111" w:rsidRDefault="009C0883" w:rsidP="009C0883">
      <w:pPr>
        <w:pStyle w:val="Body"/>
        <w:rPr>
          <w:rFonts w:asciiTheme="minorHAnsi" w:hAnsiTheme="minorHAnsi"/>
        </w:rPr>
      </w:pPr>
    </w:p>
    <w:p w14:paraId="273BFCA6" w14:textId="757C9FCF" w:rsidR="004216FA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Non-Voting Members Present: </w:t>
      </w:r>
      <w:r w:rsidR="002B33E4">
        <w:rPr>
          <w:rFonts w:asciiTheme="minorHAnsi" w:hAnsiTheme="minorHAnsi"/>
        </w:rPr>
        <w:t xml:space="preserve">Brad Rawlins, Tiffany Keb, Melanie </w:t>
      </w:r>
      <w:proofErr w:type="spellStart"/>
      <w:r w:rsidR="002B33E4">
        <w:rPr>
          <w:rFonts w:asciiTheme="minorHAnsi" w:hAnsiTheme="minorHAnsi"/>
        </w:rPr>
        <w:t>Wicinski</w:t>
      </w:r>
      <w:proofErr w:type="spellEnd"/>
    </w:p>
    <w:p w14:paraId="3FAEB9C1" w14:textId="77777777" w:rsidR="002B33E4" w:rsidRPr="00264111" w:rsidRDefault="002B33E4" w:rsidP="00430605">
      <w:pPr>
        <w:pStyle w:val="Body"/>
        <w:rPr>
          <w:rFonts w:asciiTheme="minorHAnsi" w:hAnsiTheme="minorHAnsi"/>
        </w:rPr>
      </w:pPr>
    </w:p>
    <w:p w14:paraId="083C921F" w14:textId="77777777" w:rsidR="002B33E4" w:rsidRDefault="00B01ED0" w:rsidP="002B33E4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Non-Members Present:</w:t>
      </w:r>
      <w:r w:rsidR="00857614">
        <w:rPr>
          <w:rFonts w:asciiTheme="minorHAnsi" w:hAnsiTheme="minorHAnsi"/>
        </w:rPr>
        <w:t xml:space="preserve"> </w:t>
      </w:r>
      <w:r w:rsidR="002B33E4">
        <w:rPr>
          <w:rFonts w:asciiTheme="minorHAnsi" w:hAnsiTheme="minorHAnsi"/>
        </w:rPr>
        <w:t xml:space="preserve">J Jagriti (Graduate School), Drew Fleming (Engineering and Computer Science), Kellie </w:t>
      </w:r>
      <w:proofErr w:type="spellStart"/>
      <w:r w:rsidR="002B33E4">
        <w:rPr>
          <w:rFonts w:asciiTheme="minorHAnsi" w:hAnsiTheme="minorHAnsi"/>
        </w:rPr>
        <w:t>Listenbee</w:t>
      </w:r>
      <w:proofErr w:type="spellEnd"/>
      <w:r w:rsidR="002B33E4">
        <w:rPr>
          <w:rFonts w:asciiTheme="minorHAnsi" w:hAnsiTheme="minorHAnsi"/>
        </w:rPr>
        <w:t xml:space="preserve"> (Accreditation and Assessment), Jeffrey Hatcher (Registrar), Jesse Blankenship (Registrar), Virginie Rolland (Sciences and Mathematics), Todd Hammon (Nursing and Health Professions), Mark Foster (Nursing and Health Professions) </w:t>
      </w:r>
    </w:p>
    <w:p w14:paraId="74604331" w14:textId="77777777" w:rsidR="00244592" w:rsidRPr="00264111" w:rsidRDefault="00244592" w:rsidP="00430605">
      <w:pPr>
        <w:pStyle w:val="Body"/>
        <w:rPr>
          <w:rFonts w:asciiTheme="minorHAnsi" w:hAnsiTheme="minorHAnsi"/>
        </w:rPr>
      </w:pPr>
    </w:p>
    <w:p w14:paraId="43980FF9" w14:textId="64AF222E" w:rsidR="00244592" w:rsidRPr="00264111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Members Absent: </w:t>
      </w:r>
      <w:r w:rsidR="002B33E4">
        <w:rPr>
          <w:rFonts w:asciiTheme="minorHAnsi" w:hAnsiTheme="minorHAnsi"/>
        </w:rPr>
        <w:t>Steve Green,</w:t>
      </w:r>
      <w:r w:rsidR="002B33E4" w:rsidRPr="002B33E4">
        <w:rPr>
          <w:rFonts w:asciiTheme="minorHAnsi" w:hAnsiTheme="minorHAnsi"/>
        </w:rPr>
        <w:t xml:space="preserve"> </w:t>
      </w:r>
      <w:r w:rsidR="002B33E4">
        <w:rPr>
          <w:rFonts w:asciiTheme="minorHAnsi" w:hAnsiTheme="minorHAnsi"/>
        </w:rPr>
        <w:t>Jamaica Walker, Tianna Matthews,</w:t>
      </w:r>
      <w:r w:rsidR="002B33E4">
        <w:rPr>
          <w:rFonts w:asciiTheme="minorHAnsi" w:hAnsiTheme="minorHAnsi"/>
        </w:rPr>
        <w:t xml:space="preserve"> Amanda Mohler, Mohammad Alam, Tracy Finch</w:t>
      </w:r>
    </w:p>
    <w:p w14:paraId="2D07B4B8" w14:textId="73B363B7" w:rsidR="00E328D6" w:rsidRDefault="00E328D6">
      <w:pPr>
        <w:pStyle w:val="Body"/>
        <w:rPr>
          <w:rFonts w:asciiTheme="minorHAnsi" w:hAnsiTheme="minorHAnsi"/>
        </w:rPr>
      </w:pPr>
    </w:p>
    <w:p w14:paraId="0C43E00F" w14:textId="4535CF3E" w:rsidR="00CB3FA0" w:rsidRPr="00264111" w:rsidRDefault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Meeting called to order</w:t>
      </w:r>
      <w:r w:rsidR="00F26777">
        <w:rPr>
          <w:rFonts w:asciiTheme="minorHAnsi" w:hAnsiTheme="minorHAnsi"/>
        </w:rPr>
        <w:t xml:space="preserve"> </w:t>
      </w:r>
      <w:r w:rsidR="00DB6478">
        <w:rPr>
          <w:rFonts w:asciiTheme="minorHAnsi" w:hAnsiTheme="minorHAnsi"/>
        </w:rPr>
        <w:t xml:space="preserve">3:03 p.m. </w:t>
      </w:r>
    </w:p>
    <w:p w14:paraId="0624BE7C" w14:textId="77777777" w:rsidR="00E328D6" w:rsidRPr="00264111" w:rsidRDefault="00E328D6">
      <w:pPr>
        <w:pStyle w:val="Body"/>
        <w:rPr>
          <w:rFonts w:asciiTheme="minorHAnsi" w:hAnsiTheme="minorHAnsi"/>
        </w:rPr>
      </w:pPr>
    </w:p>
    <w:p w14:paraId="2D02087F" w14:textId="55FD5F05" w:rsidR="00AE53B3" w:rsidRDefault="0084342C" w:rsidP="00AE53B3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</w:t>
      </w:r>
      <w:r w:rsidR="006F5C8C" w:rsidRPr="007378D1">
        <w:rPr>
          <w:rFonts w:asciiTheme="minorHAnsi" w:hAnsiTheme="minorHAnsi"/>
        </w:rPr>
        <w:t>ppro</w:t>
      </w:r>
      <w:r w:rsidR="00904465" w:rsidRPr="007378D1">
        <w:rPr>
          <w:rFonts w:asciiTheme="minorHAnsi" w:hAnsiTheme="minorHAnsi"/>
        </w:rPr>
        <w:t>v</w:t>
      </w:r>
      <w:r>
        <w:rPr>
          <w:rFonts w:asciiTheme="minorHAnsi" w:hAnsiTheme="minorHAnsi"/>
        </w:rPr>
        <w:t>e</w:t>
      </w:r>
      <w:r w:rsidR="00E21F23" w:rsidRPr="007378D1">
        <w:rPr>
          <w:rFonts w:asciiTheme="minorHAnsi" w:hAnsiTheme="minorHAnsi"/>
        </w:rPr>
        <w:t xml:space="preserve"> </w:t>
      </w:r>
      <w:r w:rsidR="009F3D29">
        <w:rPr>
          <w:rFonts w:asciiTheme="minorHAnsi" w:hAnsiTheme="minorHAnsi"/>
        </w:rPr>
        <w:t>September</w:t>
      </w:r>
      <w:r w:rsidR="00690D53" w:rsidRPr="007378D1">
        <w:rPr>
          <w:rFonts w:asciiTheme="minorHAnsi" w:hAnsiTheme="minorHAnsi"/>
        </w:rPr>
        <w:t xml:space="preserve"> </w:t>
      </w:r>
      <w:r w:rsidR="009F3D29">
        <w:rPr>
          <w:rFonts w:asciiTheme="minorHAnsi" w:hAnsiTheme="minorHAnsi"/>
        </w:rPr>
        <w:t>19</w:t>
      </w:r>
      <w:r w:rsidR="00690D53" w:rsidRPr="007378D1">
        <w:rPr>
          <w:rFonts w:asciiTheme="minorHAnsi" w:hAnsiTheme="minorHAnsi"/>
        </w:rPr>
        <w:t xml:space="preserve">, </w:t>
      </w:r>
      <w:proofErr w:type="gramStart"/>
      <w:r w:rsidR="00690D53" w:rsidRPr="007378D1">
        <w:rPr>
          <w:rFonts w:asciiTheme="minorHAnsi" w:hAnsiTheme="minorHAnsi"/>
        </w:rPr>
        <w:t>20</w:t>
      </w:r>
      <w:r w:rsidR="009739B7" w:rsidRPr="007378D1">
        <w:rPr>
          <w:rFonts w:asciiTheme="minorHAnsi" w:hAnsiTheme="minorHAnsi"/>
        </w:rPr>
        <w:t>2</w:t>
      </w:r>
      <w:r w:rsidR="00033E32" w:rsidRPr="007378D1">
        <w:rPr>
          <w:rFonts w:asciiTheme="minorHAnsi" w:hAnsiTheme="minorHAnsi"/>
        </w:rPr>
        <w:t>4</w:t>
      </w:r>
      <w:proofErr w:type="gramEnd"/>
      <w:r w:rsidR="00690D53" w:rsidRPr="007378D1">
        <w:rPr>
          <w:rFonts w:asciiTheme="minorHAnsi" w:hAnsiTheme="minorHAnsi"/>
        </w:rPr>
        <w:t xml:space="preserve"> Minutes</w:t>
      </w:r>
      <w:r>
        <w:rPr>
          <w:rFonts w:asciiTheme="minorHAnsi" w:hAnsiTheme="minorHAnsi"/>
        </w:rPr>
        <w:t xml:space="preserve">: Amanda Wheeler Gryffin. Second: Alicia Shaw. Passed. </w:t>
      </w:r>
    </w:p>
    <w:p w14:paraId="68DB8AB0" w14:textId="721BBF6B" w:rsidR="001B116A" w:rsidRDefault="001B116A" w:rsidP="00DF588F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Old Business</w:t>
      </w:r>
    </w:p>
    <w:p w14:paraId="656FC637" w14:textId="488E454C" w:rsidR="00FA62C7" w:rsidRDefault="00FA62C7" w:rsidP="009F3D29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No revised submissions received</w:t>
      </w:r>
    </w:p>
    <w:p w14:paraId="3FBE035E" w14:textId="498E129B" w:rsidR="00DB6478" w:rsidRDefault="00DB6478" w:rsidP="00DB6478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Brook Fluker and Joseph Richmond will reach out about resubmission for November’s meeting.</w:t>
      </w:r>
    </w:p>
    <w:p w14:paraId="409CB79A" w14:textId="400D9DE9" w:rsidR="009F3D29" w:rsidRDefault="009F3D29" w:rsidP="00DB6478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0505F3">
        <w:rPr>
          <w:rFonts w:asciiTheme="minorHAnsi" w:hAnsiTheme="minorHAnsi"/>
        </w:rPr>
        <w:t>2024G_NC0199_</w:t>
      </w:r>
      <w:r>
        <w:rPr>
          <w:rFonts w:asciiTheme="minorHAnsi" w:hAnsiTheme="minorHAnsi"/>
        </w:rPr>
        <w:t>TABLED_</w:t>
      </w:r>
      <w:r w:rsidRPr="000505F3">
        <w:rPr>
          <w:rFonts w:asciiTheme="minorHAnsi" w:hAnsiTheme="minorHAnsi"/>
        </w:rPr>
        <w:t>AFFILIATE_Viswanathan-Rajagopalan</w:t>
      </w:r>
    </w:p>
    <w:p w14:paraId="573C6650" w14:textId="20CF9907" w:rsidR="009F3D29" w:rsidRDefault="009F3D29" w:rsidP="00DB6478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0505F3">
        <w:rPr>
          <w:rFonts w:asciiTheme="minorHAnsi" w:hAnsiTheme="minorHAnsi"/>
        </w:rPr>
        <w:t>2024G_NC0201_</w:t>
      </w:r>
      <w:r>
        <w:rPr>
          <w:rFonts w:asciiTheme="minorHAnsi" w:hAnsiTheme="minorHAnsi"/>
        </w:rPr>
        <w:t>TABLED_</w:t>
      </w:r>
      <w:r w:rsidRPr="000505F3">
        <w:rPr>
          <w:rFonts w:asciiTheme="minorHAnsi" w:hAnsiTheme="minorHAnsi"/>
        </w:rPr>
        <w:t>AFFILIATE_Jennifer-Yanhua-Xie.pdf</w:t>
      </w:r>
    </w:p>
    <w:p w14:paraId="432DDCF6" w14:textId="572E5E4F" w:rsidR="009F3D29" w:rsidRPr="007965FD" w:rsidRDefault="009F3D29" w:rsidP="00DB6478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0505F3">
        <w:rPr>
          <w:rFonts w:asciiTheme="minorHAnsi" w:hAnsiTheme="minorHAnsi"/>
        </w:rPr>
        <w:t>2024G_NC0202_</w:t>
      </w:r>
      <w:r>
        <w:rPr>
          <w:rFonts w:asciiTheme="minorHAnsi" w:hAnsiTheme="minorHAnsi"/>
        </w:rPr>
        <w:t>TABLED_</w:t>
      </w:r>
      <w:r w:rsidRPr="000505F3">
        <w:rPr>
          <w:rFonts w:asciiTheme="minorHAnsi" w:hAnsiTheme="minorHAnsi"/>
        </w:rPr>
        <w:t>AFFILIATE_Jason-Bourke</w:t>
      </w:r>
    </w:p>
    <w:p w14:paraId="63089AF1" w14:textId="6BE72B58" w:rsidR="00D24F13" w:rsidRPr="009F3D29" w:rsidRDefault="009F3D29" w:rsidP="00DB6478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0505F3">
        <w:rPr>
          <w:rFonts w:asciiTheme="minorHAnsi" w:hAnsiTheme="minorHAnsi"/>
        </w:rPr>
        <w:t>2024G_NC0208_</w:t>
      </w:r>
      <w:r>
        <w:rPr>
          <w:rFonts w:asciiTheme="minorHAnsi" w:hAnsiTheme="minorHAnsi"/>
        </w:rPr>
        <w:t>TABLED_</w:t>
      </w:r>
      <w:r w:rsidRPr="000505F3">
        <w:rPr>
          <w:rFonts w:asciiTheme="minorHAnsi" w:hAnsiTheme="minorHAnsi"/>
        </w:rPr>
        <w:t>PROFESSIONAL_Virginia-Baltz</w:t>
      </w:r>
    </w:p>
    <w:p w14:paraId="6B430510" w14:textId="5024DDAF" w:rsidR="004614E6" w:rsidRDefault="001F40D6" w:rsidP="00045B45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Curricular</w:t>
      </w:r>
      <w:r w:rsidR="00A20707">
        <w:rPr>
          <w:rFonts w:asciiTheme="minorHAnsi" w:hAnsiTheme="minorHAnsi"/>
        </w:rPr>
        <w:t>*</w:t>
      </w:r>
    </w:p>
    <w:p w14:paraId="79F9A174" w14:textId="58DE4B41" w:rsidR="00615177" w:rsidRDefault="00F84A39" w:rsidP="004F1E5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Pr="00615177">
        <w:rPr>
          <w:rFonts w:asciiTheme="minorHAnsi" w:hAnsiTheme="minorHAnsi"/>
        </w:rPr>
        <w:t xml:space="preserve">. </w:t>
      </w:r>
      <w:r w:rsidR="00615177" w:rsidRPr="00615177">
        <w:rPr>
          <w:rFonts w:asciiTheme="minorHAnsi" w:hAnsiTheme="minorHAnsi"/>
        </w:rPr>
        <w:t>BIO - 6003 - Fundamentals of Graduate Research in Biology</w:t>
      </w:r>
    </w:p>
    <w:p w14:paraId="632CF2C9" w14:textId="5FA9CC3A" w:rsidR="00DB6478" w:rsidRPr="004F1E59" w:rsidRDefault="00DB6478" w:rsidP="00DB6478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approve: Alicia Shaw. Second: Joseph Richmond. Passed. </w:t>
      </w:r>
    </w:p>
    <w:p w14:paraId="179344F2" w14:textId="27655DA4" w:rsidR="00615177" w:rsidRDefault="004F1E59" w:rsidP="0061517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615177" w:rsidRPr="00615177">
        <w:rPr>
          <w:rFonts w:asciiTheme="minorHAnsi" w:hAnsiTheme="minorHAnsi"/>
        </w:rPr>
        <w:t>. ME - 6503 - Advanced Mechanics of Materials</w:t>
      </w:r>
    </w:p>
    <w:p w14:paraId="52C1EF6A" w14:textId="4F98DD87" w:rsidR="00DB6478" w:rsidRPr="00615177" w:rsidRDefault="00DB6478" w:rsidP="00DB6478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approve: Amanda Wheeler Gryffin. Second: Alicia Shaw. Passed. </w:t>
      </w:r>
    </w:p>
    <w:p w14:paraId="1CA1558B" w14:textId="02AF301F" w:rsidR="00DB6478" w:rsidRDefault="00DB6478" w:rsidP="0061517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3-14: Amanda Wheeler Gryffin. Second: Alicia Shaw. Passed.</w:t>
      </w:r>
    </w:p>
    <w:p w14:paraId="6AFBF490" w14:textId="36775FC2" w:rsidR="00615177" w:rsidRPr="00615177" w:rsidRDefault="004F1E59" w:rsidP="00DB6478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615177" w:rsidRPr="00615177">
        <w:rPr>
          <w:rFonts w:asciiTheme="minorHAnsi" w:hAnsiTheme="minorHAnsi"/>
        </w:rPr>
        <w:t>. NURS - 6013 - Advanced Clinical Pharmacology</w:t>
      </w:r>
    </w:p>
    <w:p w14:paraId="21599F60" w14:textId="4D4D73CD" w:rsidR="00615177" w:rsidRPr="00615177" w:rsidRDefault="004F1E59" w:rsidP="00DB6478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4</w:t>
      </w:r>
      <w:r w:rsidR="00615177" w:rsidRPr="00615177">
        <w:rPr>
          <w:rFonts w:asciiTheme="minorHAnsi" w:hAnsiTheme="minorHAnsi"/>
        </w:rPr>
        <w:t>. NURS - 8012 - Senior Seminar I</w:t>
      </w:r>
    </w:p>
    <w:p w14:paraId="69D9557D" w14:textId="1D29F0EE" w:rsidR="00615177" w:rsidRPr="00615177" w:rsidRDefault="004F1E59" w:rsidP="00DB6478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615177" w:rsidRPr="00615177">
        <w:rPr>
          <w:rFonts w:asciiTheme="minorHAnsi" w:hAnsiTheme="minorHAnsi"/>
        </w:rPr>
        <w:t xml:space="preserve">. NURS - 8013 - DNP Basics of Anesthesia </w:t>
      </w:r>
    </w:p>
    <w:p w14:paraId="29E8ECAC" w14:textId="26C6BB9D" w:rsidR="00615177" w:rsidRPr="00615177" w:rsidRDefault="004F1E59" w:rsidP="00DB6478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615177" w:rsidRPr="00615177">
        <w:rPr>
          <w:rFonts w:asciiTheme="minorHAnsi" w:hAnsiTheme="minorHAnsi"/>
        </w:rPr>
        <w:t>. NURS - 8022 - Senior Seminar II</w:t>
      </w:r>
    </w:p>
    <w:p w14:paraId="72C0488F" w14:textId="08284AD1" w:rsidR="00615177" w:rsidRPr="00615177" w:rsidRDefault="004F1E59" w:rsidP="00DB6478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615177" w:rsidRPr="00615177">
        <w:rPr>
          <w:rFonts w:asciiTheme="minorHAnsi" w:hAnsiTheme="minorHAnsi"/>
        </w:rPr>
        <w:t>. NURS - 8023 - DNP Regional Anesthesia</w:t>
      </w:r>
    </w:p>
    <w:p w14:paraId="6A2D41AB" w14:textId="5E0DF83F" w:rsidR="00615177" w:rsidRPr="00615177" w:rsidRDefault="004F1E59" w:rsidP="00DB6478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615177" w:rsidRPr="00615177">
        <w:rPr>
          <w:rFonts w:asciiTheme="minorHAnsi" w:hAnsiTheme="minorHAnsi"/>
        </w:rPr>
        <w:t>. NURS - 8032 - Senior Seminar III</w:t>
      </w:r>
    </w:p>
    <w:p w14:paraId="1296F49C" w14:textId="0E66961B" w:rsidR="00615177" w:rsidRPr="00615177" w:rsidRDefault="004F1E59" w:rsidP="00DB6478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615177" w:rsidRPr="00615177">
        <w:rPr>
          <w:rFonts w:asciiTheme="minorHAnsi" w:hAnsiTheme="minorHAnsi"/>
        </w:rPr>
        <w:t xml:space="preserve">. NURS - 8033 - DNP Anesthesia Epidemiology &amp; Population Health/Ethics &amp; Genetics </w:t>
      </w:r>
    </w:p>
    <w:p w14:paraId="22A69C54" w14:textId="29E42369" w:rsidR="00615177" w:rsidRPr="00615177" w:rsidRDefault="00615177" w:rsidP="00DB6478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615177">
        <w:rPr>
          <w:rFonts w:asciiTheme="minorHAnsi" w:hAnsiTheme="minorHAnsi"/>
        </w:rPr>
        <w:t>1</w:t>
      </w:r>
      <w:r w:rsidR="004F1E59">
        <w:rPr>
          <w:rFonts w:asciiTheme="minorHAnsi" w:hAnsiTheme="minorHAnsi"/>
        </w:rPr>
        <w:t>0</w:t>
      </w:r>
      <w:r w:rsidRPr="00615177">
        <w:rPr>
          <w:rFonts w:asciiTheme="minorHAnsi" w:hAnsiTheme="minorHAnsi"/>
        </w:rPr>
        <w:t>. NURS - 8507 - DNP Anesthesia Practicum I-B</w:t>
      </w:r>
    </w:p>
    <w:p w14:paraId="675AB4EC" w14:textId="1F368D6A" w:rsidR="00615177" w:rsidRPr="00615177" w:rsidRDefault="00615177" w:rsidP="00DB6478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615177">
        <w:rPr>
          <w:rFonts w:asciiTheme="minorHAnsi" w:hAnsiTheme="minorHAnsi"/>
        </w:rPr>
        <w:t>1</w:t>
      </w:r>
      <w:r w:rsidR="004F1E59">
        <w:rPr>
          <w:rFonts w:asciiTheme="minorHAnsi" w:hAnsiTheme="minorHAnsi"/>
        </w:rPr>
        <w:t>1</w:t>
      </w:r>
      <w:r w:rsidRPr="00615177">
        <w:rPr>
          <w:rFonts w:asciiTheme="minorHAnsi" w:hAnsiTheme="minorHAnsi"/>
        </w:rPr>
        <w:t>. NURS - 8807 - DNP Anesthesia Practicum IV- B</w:t>
      </w:r>
    </w:p>
    <w:p w14:paraId="6935F90A" w14:textId="2FF65052" w:rsidR="00615177" w:rsidRPr="00615177" w:rsidRDefault="00615177" w:rsidP="00DB6478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615177">
        <w:rPr>
          <w:rFonts w:asciiTheme="minorHAnsi" w:hAnsiTheme="minorHAnsi"/>
        </w:rPr>
        <w:t>1</w:t>
      </w:r>
      <w:r w:rsidR="004F1E59">
        <w:rPr>
          <w:rFonts w:asciiTheme="minorHAnsi" w:hAnsiTheme="minorHAnsi"/>
        </w:rPr>
        <w:t>2</w:t>
      </w:r>
      <w:r w:rsidRPr="00615177">
        <w:rPr>
          <w:rFonts w:asciiTheme="minorHAnsi" w:hAnsiTheme="minorHAnsi"/>
        </w:rPr>
        <w:t>. Nursing Practice, Concentration in Education, DNP</w:t>
      </w:r>
    </w:p>
    <w:p w14:paraId="6B76C83B" w14:textId="5DE250B2" w:rsidR="00615177" w:rsidRPr="00615177" w:rsidRDefault="00615177" w:rsidP="00DB6478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615177">
        <w:rPr>
          <w:rFonts w:asciiTheme="minorHAnsi" w:hAnsiTheme="minorHAnsi"/>
        </w:rPr>
        <w:t>1</w:t>
      </w:r>
      <w:r w:rsidR="004F1E59">
        <w:rPr>
          <w:rFonts w:asciiTheme="minorHAnsi" w:hAnsiTheme="minorHAnsi"/>
        </w:rPr>
        <w:t>3</w:t>
      </w:r>
      <w:r w:rsidRPr="00615177">
        <w:rPr>
          <w:rFonts w:asciiTheme="minorHAnsi" w:hAnsiTheme="minorHAnsi"/>
        </w:rPr>
        <w:t>. Nursing Practice, Concentration in General Practice, DNP</w:t>
      </w:r>
    </w:p>
    <w:p w14:paraId="43F16AC4" w14:textId="553A00D7" w:rsidR="00D24F13" w:rsidRPr="00615177" w:rsidRDefault="00615177" w:rsidP="00DB6478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615177">
        <w:rPr>
          <w:rFonts w:asciiTheme="minorHAnsi" w:hAnsiTheme="minorHAnsi"/>
        </w:rPr>
        <w:t>1</w:t>
      </w:r>
      <w:r w:rsidR="004F1E59">
        <w:rPr>
          <w:rFonts w:asciiTheme="minorHAnsi" w:hAnsiTheme="minorHAnsi"/>
        </w:rPr>
        <w:t>4</w:t>
      </w:r>
      <w:r w:rsidRPr="00615177">
        <w:rPr>
          <w:rFonts w:asciiTheme="minorHAnsi" w:hAnsiTheme="minorHAnsi"/>
        </w:rPr>
        <w:t>. Nursing Practice, Concentration in Leadership, DNP</w:t>
      </w:r>
    </w:p>
    <w:p w14:paraId="4A913706" w14:textId="01FABCEE" w:rsidR="00615177" w:rsidRDefault="00615177" w:rsidP="0061517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615177">
        <w:rPr>
          <w:rFonts w:asciiTheme="minorHAnsi" w:hAnsiTheme="minorHAnsi"/>
        </w:rPr>
        <w:t>1</w:t>
      </w:r>
      <w:r w:rsidR="004F1E59">
        <w:rPr>
          <w:rFonts w:asciiTheme="minorHAnsi" w:hAnsiTheme="minorHAnsi"/>
        </w:rPr>
        <w:t>5</w:t>
      </w:r>
      <w:r w:rsidRPr="00615177">
        <w:rPr>
          <w:rFonts w:asciiTheme="minorHAnsi" w:hAnsiTheme="minorHAnsi"/>
        </w:rPr>
        <w:t xml:space="preserve">. Nutrition and Dietetics, </w:t>
      </w:r>
      <w:proofErr w:type="spellStart"/>
      <w:r w:rsidRPr="00615177">
        <w:rPr>
          <w:rFonts w:asciiTheme="minorHAnsi" w:hAnsiTheme="minorHAnsi"/>
        </w:rPr>
        <w:t>tMS</w:t>
      </w:r>
      <w:proofErr w:type="spellEnd"/>
      <w:r w:rsidRPr="00615177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 xml:space="preserve">viewable here: </w:t>
      </w:r>
      <w:hyperlink r:id="rId8" w:history="1">
        <w:r w:rsidR="00DB6478" w:rsidRPr="009A1928">
          <w:rPr>
            <w:rStyle w:val="Hyperlink"/>
            <w:rFonts w:asciiTheme="minorHAnsi" w:hAnsiTheme="minorHAnsi"/>
          </w:rPr>
          <w:t>https://astate.curriculog.com/proposal:918/form</w:t>
        </w:r>
      </w:hyperlink>
      <w:r w:rsidRPr="00615177">
        <w:rPr>
          <w:rFonts w:asciiTheme="minorHAnsi" w:hAnsiTheme="minorHAnsi"/>
        </w:rPr>
        <w:t>)</w:t>
      </w:r>
    </w:p>
    <w:p w14:paraId="07CCF9E1" w14:textId="79D80F1F" w:rsidR="00DB6478" w:rsidRPr="00615177" w:rsidRDefault="00DB6478" w:rsidP="00DB6478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approve: Amanda Wheeler Gryffin. Second: Joseph Richmond. Passed.</w:t>
      </w:r>
    </w:p>
    <w:p w14:paraId="7CD1AFD8" w14:textId="54696174" w:rsidR="00B679BC" w:rsidRPr="00264111" w:rsidRDefault="00B679BC" w:rsidP="00B679BC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Non-Curricular Items</w:t>
      </w:r>
    </w:p>
    <w:p w14:paraId="363F4D1C" w14:textId="745ED342" w:rsidR="00361DCF" w:rsidRDefault="00701461" w:rsidP="00361DCF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Graduate Faculty Status Applications</w:t>
      </w:r>
    </w:p>
    <w:p w14:paraId="74DB90DF" w14:textId="6F377EC2" w:rsidR="00D46500" w:rsidRDefault="007F32A0" w:rsidP="00D46500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Affiliate</w:t>
      </w:r>
    </w:p>
    <w:p w14:paraId="28E78BB5" w14:textId="092CF961" w:rsidR="00DC6795" w:rsidRDefault="00DC6795" w:rsidP="00D46831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NC212-NC217: Alicia Shaw. Second: Melodie </w:t>
      </w:r>
      <w:proofErr w:type="spellStart"/>
      <w:r>
        <w:rPr>
          <w:rFonts w:asciiTheme="minorHAnsi" w:hAnsiTheme="minorHAnsi"/>
        </w:rPr>
        <w:t>Philhours</w:t>
      </w:r>
      <w:proofErr w:type="spellEnd"/>
      <w:r>
        <w:rPr>
          <w:rFonts w:asciiTheme="minorHAnsi" w:hAnsiTheme="minorHAnsi"/>
        </w:rPr>
        <w:t xml:space="preserve">. Passed. </w:t>
      </w:r>
    </w:p>
    <w:p w14:paraId="528FBFAB" w14:textId="141947E3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2024G_NC212_AFFILIATE_Fredrick-Pinkney</w:t>
      </w:r>
    </w:p>
    <w:p w14:paraId="30A5BD4D" w14:textId="7BA3CA7D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2024G_NC213_AFFILIATE_Christopher-Craig</w:t>
      </w:r>
    </w:p>
    <w:p w14:paraId="5F76D53C" w14:textId="25F39E3B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2024G_NC214_AFFILIATE_Roxanne-Kemp</w:t>
      </w:r>
    </w:p>
    <w:p w14:paraId="33BB8F25" w14:textId="3F2DA975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2024G_NC215_AFFILIATE_Lashanda-Jordan</w:t>
      </w:r>
    </w:p>
    <w:p w14:paraId="5CECE80E" w14:textId="1AE31B51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2024G_NC216_AFFILIATE_Jennifer-Kephart</w:t>
      </w:r>
    </w:p>
    <w:p w14:paraId="1220DF19" w14:textId="714095DB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lastRenderedPageBreak/>
        <w:t>2024G_NC217_AFFILIATE_Josetta-Thomae</w:t>
      </w:r>
    </w:p>
    <w:p w14:paraId="7E0765AB" w14:textId="5687B43D" w:rsidR="00D46500" w:rsidRDefault="00D46500" w:rsidP="00D46500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Professional</w:t>
      </w:r>
    </w:p>
    <w:p w14:paraId="2C563F75" w14:textId="551AC31D" w:rsidR="00DC6795" w:rsidRDefault="00DC6795" w:rsidP="00D46831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NC218-NC219: Joseph Richmond. Second: Alicia Shaw. Passed. </w:t>
      </w:r>
    </w:p>
    <w:p w14:paraId="09D353E3" w14:textId="1D67A5F4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2024G_NC218_PROFESIONAL_Kim-Chapman</w:t>
      </w:r>
    </w:p>
    <w:p w14:paraId="1319CAE5" w14:textId="577890D7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2024G_NC219_PROFESSIONAL_Patricia-Palmietto</w:t>
      </w:r>
    </w:p>
    <w:p w14:paraId="4E176FAB" w14:textId="3B98C8E6" w:rsidR="00D46831" w:rsidRDefault="00D46831" w:rsidP="00D46831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2024G_NC220_PROFESSIONAL_Michelle-Gibson</w:t>
      </w:r>
    </w:p>
    <w:p w14:paraId="0F2AD4C4" w14:textId="06EEB21F" w:rsidR="00DC6795" w:rsidRDefault="00DC6795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table: Amanda Wheeler Gryffin. Second: Alicia Shaw. Passed.</w:t>
      </w:r>
    </w:p>
    <w:p w14:paraId="7C17C14E" w14:textId="0B7E1727" w:rsidR="00DC6795" w:rsidRDefault="00DC6795" w:rsidP="00DC6795">
      <w:pPr>
        <w:pStyle w:val="Body"/>
        <w:numPr>
          <w:ilvl w:val="5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Professional status cannot chair. </w:t>
      </w:r>
    </w:p>
    <w:p w14:paraId="4DBEE295" w14:textId="63E8EA17" w:rsidR="00D46831" w:rsidRDefault="00D46831" w:rsidP="00D46831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2024G_NC221_PROFESSIONAL_Tanja-Mead</w:t>
      </w:r>
    </w:p>
    <w:p w14:paraId="773FDC75" w14:textId="5FF51F3C" w:rsidR="00DC6795" w:rsidRDefault="00DC6795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table: Amanda Wheeler Gryffin. Second: Alicia Shaw. Passed.</w:t>
      </w:r>
    </w:p>
    <w:p w14:paraId="23E30806" w14:textId="5DFD9F14" w:rsidR="00DC6795" w:rsidRDefault="00DC6795" w:rsidP="00DC6795">
      <w:pPr>
        <w:pStyle w:val="Body"/>
        <w:numPr>
          <w:ilvl w:val="5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Professional status cannot chair. </w:t>
      </w:r>
    </w:p>
    <w:p w14:paraId="5A1FEC5C" w14:textId="350F691A" w:rsidR="00D46831" w:rsidRDefault="00D46831" w:rsidP="00D46831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2024G_NC222_PROFESSIONAL_Paige-Wimberley</w:t>
      </w:r>
    </w:p>
    <w:p w14:paraId="77119805" w14:textId="04AF24D5" w:rsidR="00DC6795" w:rsidRDefault="00DC6795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approve: Joseph Richmond. Second: Alicia Shaw. Passed.</w:t>
      </w:r>
    </w:p>
    <w:p w14:paraId="4C3700ED" w14:textId="03D139BF" w:rsidR="00D46831" w:rsidRDefault="00D46831" w:rsidP="00D46831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2024G_NC223_PROFESSIONAL_Anita-Xayapheth</w:t>
      </w:r>
    </w:p>
    <w:p w14:paraId="72D4175F" w14:textId="0566DC7D" w:rsidR="00DC6795" w:rsidRDefault="00DC6795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approve: Joseph Richmond. Second: Amanda Wheeler Gryffin. Passed.</w:t>
      </w:r>
    </w:p>
    <w:p w14:paraId="726FE462" w14:textId="0FB09AA2" w:rsidR="00DC6795" w:rsidRDefault="00DC6795" w:rsidP="00D46831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NC224-NC231: Alicia Shaw. Second: Melodie </w:t>
      </w:r>
      <w:proofErr w:type="spellStart"/>
      <w:r>
        <w:rPr>
          <w:rFonts w:asciiTheme="minorHAnsi" w:hAnsiTheme="minorHAnsi"/>
        </w:rPr>
        <w:t>Philhours</w:t>
      </w:r>
      <w:proofErr w:type="spellEnd"/>
      <w:r>
        <w:rPr>
          <w:rFonts w:asciiTheme="minorHAnsi" w:hAnsiTheme="minorHAnsi"/>
        </w:rPr>
        <w:t>. Passed.</w:t>
      </w:r>
    </w:p>
    <w:p w14:paraId="1B04C073" w14:textId="56255D0F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2024G_NC224_PROFESSIONAL_Amber-Calendar</w:t>
      </w:r>
    </w:p>
    <w:p w14:paraId="7F5F3C7D" w14:textId="1DAF00EB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2024G_NC225_PROFESSIONAL_Ashanti-Coleman</w:t>
      </w:r>
    </w:p>
    <w:p w14:paraId="1C3C3B8A" w14:textId="054FCB84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2024G_NC226_PROFESSIONAL_Corey-Dorman</w:t>
      </w:r>
    </w:p>
    <w:p w14:paraId="53916A09" w14:textId="1D21C321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2024G_NC227_PROFESSIONAL_Diane-Hare</w:t>
      </w:r>
    </w:p>
    <w:p w14:paraId="582876C8" w14:textId="6C4B8FC7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2024G_NC228_PROFESSIONAL_Linda-Johnson</w:t>
      </w:r>
    </w:p>
    <w:p w14:paraId="54563B2D" w14:textId="3174F418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2024G_NC229_PROFESSIONAL_Garrett-Krisell</w:t>
      </w:r>
    </w:p>
    <w:p w14:paraId="15873118" w14:textId="0EA06D96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lastRenderedPageBreak/>
        <w:t>2024G_NC230_PROFESSIONAL_Heather-Lucas</w:t>
      </w:r>
    </w:p>
    <w:p w14:paraId="716EAEBC" w14:textId="446C5B49" w:rsidR="00D46831" w:rsidRDefault="00D46831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2024G_NC231_PROFESSIONAL_Mary-Beth-Newkirk</w:t>
      </w:r>
    </w:p>
    <w:p w14:paraId="1A30D6C0" w14:textId="42F4AB21" w:rsidR="00D46831" w:rsidRDefault="00D46831" w:rsidP="00D46831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2024G_NC232_PROFESSIONAL_Antiqua-Smart</w:t>
      </w:r>
    </w:p>
    <w:p w14:paraId="0EE7F9B7" w14:textId="5C2D9CAB" w:rsidR="00DC6795" w:rsidRDefault="00DC6795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table: Amanda Wheeler Gryffin. Second: Alicia Shaw. Passed.</w:t>
      </w:r>
    </w:p>
    <w:p w14:paraId="1FEBEB38" w14:textId="201CE78F" w:rsidR="00DC6795" w:rsidRDefault="00DC6795" w:rsidP="00DC6795">
      <w:pPr>
        <w:pStyle w:val="Body"/>
        <w:numPr>
          <w:ilvl w:val="5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Professional status cannot chair. </w:t>
      </w:r>
    </w:p>
    <w:p w14:paraId="2E157C55" w14:textId="0CDEB141" w:rsidR="00F06B7D" w:rsidRDefault="007F32A0" w:rsidP="00F06B7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Regular</w:t>
      </w:r>
    </w:p>
    <w:p w14:paraId="60382080" w14:textId="62F1A3C7" w:rsidR="00D46831" w:rsidRDefault="00D46831" w:rsidP="00D46831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2024G_NC233_REGULAR_Fazla-Rabbi</w:t>
      </w:r>
    </w:p>
    <w:p w14:paraId="72BE888E" w14:textId="5F46F6B7" w:rsidR="00DC6795" w:rsidRDefault="00DC6795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reject: Alicia Shaw. Second: Amanda Wheeler Gryffin. Passed.</w:t>
      </w:r>
    </w:p>
    <w:p w14:paraId="3430B8E3" w14:textId="3B7D5331" w:rsidR="00DC6795" w:rsidRDefault="00DC6795" w:rsidP="00DC6795">
      <w:pPr>
        <w:pStyle w:val="Body"/>
        <w:numPr>
          <w:ilvl w:val="5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 terminal degree and lacking professional experience. </w:t>
      </w:r>
    </w:p>
    <w:p w14:paraId="024F93D6" w14:textId="3A2A5219" w:rsidR="00D46831" w:rsidRDefault="00D46831" w:rsidP="00D46831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D46831">
        <w:rPr>
          <w:rFonts w:asciiTheme="minorHAnsi" w:hAnsiTheme="minorHAnsi"/>
        </w:rPr>
        <w:t>2024G_NC234_REGULAR_James-Mark-Lewis</w:t>
      </w:r>
    </w:p>
    <w:p w14:paraId="1C061001" w14:textId="77777777" w:rsidR="00DC6795" w:rsidRDefault="00DC6795" w:rsidP="00DC6795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table: Alicia Shaw. Second: Amanda Wheeler Gryffin. Passed.</w:t>
      </w:r>
    </w:p>
    <w:p w14:paraId="160A444F" w14:textId="5FDEDD1E" w:rsidR="00DC6795" w:rsidRDefault="00DC6795" w:rsidP="00DC6795">
      <w:pPr>
        <w:pStyle w:val="Body"/>
        <w:numPr>
          <w:ilvl w:val="5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Doesn’t qualify for Regular status. Need to change to Professional.  </w:t>
      </w:r>
    </w:p>
    <w:p w14:paraId="165C1C84" w14:textId="63338C77" w:rsidR="00312393" w:rsidRDefault="00312393" w:rsidP="00266C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Member items</w:t>
      </w:r>
    </w:p>
    <w:p w14:paraId="5070F66E" w14:textId="4DA059FB" w:rsidR="00A879D2" w:rsidRDefault="00A879D2" w:rsidP="00A879D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Brad Rawlins suggests that Chair </w:t>
      </w:r>
      <w:proofErr w:type="spellStart"/>
      <w:r>
        <w:rPr>
          <w:rFonts w:asciiTheme="minorHAnsi" w:hAnsiTheme="minorHAnsi"/>
        </w:rPr>
        <w:t>reachout</w:t>
      </w:r>
      <w:proofErr w:type="spellEnd"/>
      <w:r>
        <w:rPr>
          <w:rFonts w:asciiTheme="minorHAnsi" w:hAnsiTheme="minorHAnsi"/>
        </w:rPr>
        <w:t xml:space="preserve"> to graduate coordinators about common graduate faculty status issues. Members agree that this message could also go out to chairs and deans.</w:t>
      </w:r>
    </w:p>
    <w:p w14:paraId="368809C4" w14:textId="46EB8284" w:rsidR="00A879D2" w:rsidRDefault="00A879D2" w:rsidP="00A879D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Tiffany Keb shares that going forward ADHE will now require proposals dealing with emphases, tracks, concentrations and options to be submitted for approval via a Letter of Notification.</w:t>
      </w:r>
    </w:p>
    <w:p w14:paraId="598F8F43" w14:textId="559C4951" w:rsidR="00A879D2" w:rsidRDefault="00A879D2" w:rsidP="00A879D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Joseph Richmond shares that the grad leave policy is out for a final vote in the shared governance process. </w:t>
      </w:r>
    </w:p>
    <w:p w14:paraId="6564CA1C" w14:textId="413E946A" w:rsidR="00A879D2" w:rsidRDefault="00A879D2" w:rsidP="00A879D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Discussion about issues related to continuous enrollment and comprehensive exams, and continuous enrollment and graduate assistantships. Brook Fluker will start a shared document for areas to add issues they’re facing. </w:t>
      </w:r>
    </w:p>
    <w:p w14:paraId="140EEE88" w14:textId="382DFCCA" w:rsidR="00A879D2" w:rsidRDefault="00A879D2" w:rsidP="00A879D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Joseph Richmond agrees to proxy as Chair for November meeting. </w:t>
      </w:r>
    </w:p>
    <w:p w14:paraId="70C31AEF" w14:textId="363BD232" w:rsidR="00A879D2" w:rsidRDefault="00A879D2" w:rsidP="00A879D2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adjourn: Amanda Wheeler Gryffin. Second: Alicia Shaw. Passed.</w:t>
      </w:r>
    </w:p>
    <w:p w14:paraId="5243E4CC" w14:textId="77777777" w:rsidR="00E21F23" w:rsidRDefault="00E21F23" w:rsidP="00E21F23">
      <w:pPr>
        <w:pStyle w:val="Body"/>
        <w:spacing w:after="240"/>
        <w:ind w:left="1080"/>
        <w:rPr>
          <w:rFonts w:asciiTheme="minorHAnsi" w:hAnsiTheme="minorHAnsi"/>
        </w:rPr>
      </w:pPr>
    </w:p>
    <w:p w14:paraId="1796DDB7" w14:textId="62A9375E" w:rsidR="00502940" w:rsidRDefault="0073109D" w:rsidP="003D3E43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Meeting adjourned</w:t>
      </w:r>
      <w:r w:rsidR="008C4925">
        <w:rPr>
          <w:rFonts w:asciiTheme="minorHAnsi" w:hAnsiTheme="minorHAnsi"/>
        </w:rPr>
        <w:t xml:space="preserve"> </w:t>
      </w:r>
      <w:r w:rsidR="00A879D2">
        <w:rPr>
          <w:rFonts w:asciiTheme="minorHAnsi" w:hAnsiTheme="minorHAnsi"/>
        </w:rPr>
        <w:t xml:space="preserve">4:31 p.m. </w:t>
      </w:r>
    </w:p>
    <w:p w14:paraId="13387F1C" w14:textId="3519570D" w:rsidR="00AF4DFE" w:rsidRDefault="00AF4DFE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403643" w14:textId="436E70A5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E44EA4" w14:textId="17A9EE94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46BCC8" w14:textId="1EC53114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F89FD0" w14:textId="77777777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17F42D" w14:textId="16F68E82" w:rsidR="00A42A0C" w:rsidRDefault="00A42A0C" w:rsidP="00F902F8">
      <w:pPr>
        <w:rPr>
          <w:rFonts w:asciiTheme="minorHAnsi" w:hAnsiTheme="minorHAnsi" w:cstheme="minorHAnsi"/>
          <w:b/>
          <w:bCs/>
        </w:rPr>
      </w:pPr>
      <w:r w:rsidRPr="00264111">
        <w:rPr>
          <w:rFonts w:asciiTheme="minorHAnsi" w:hAnsiTheme="minorHAnsi" w:cstheme="minorHAnsi"/>
          <w:b/>
          <w:bCs/>
        </w:rPr>
        <w:t>Standard Subcommittee Memberships</w:t>
      </w:r>
    </w:p>
    <w:p w14:paraId="0BC5BF16" w14:textId="77777777" w:rsidR="00F902F8" w:rsidRPr="00F902F8" w:rsidRDefault="00F902F8" w:rsidP="00F902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42A0C" w:rsidRPr="00264111" w14:paraId="0D81C758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41A8" w14:textId="77777777" w:rsidR="00A42A0C" w:rsidRPr="00CC7679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 xml:space="preserve">Subcommittee 1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A5AB" w14:textId="77777777" w:rsidR="00A42A0C" w:rsidRPr="00CC7679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 xml:space="preserve">Subcommittee 2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7094" w14:textId="77777777" w:rsidR="00A42A0C" w:rsidRPr="00CC7679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 xml:space="preserve">Subcommittee 3 </w:t>
            </w:r>
          </w:p>
        </w:tc>
      </w:tr>
      <w:tr w:rsidR="00A42A0C" w:rsidRPr="00264111" w14:paraId="405FA7F7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B435" w14:textId="5265B176" w:rsidR="00A42A0C" w:rsidRPr="00CC7679" w:rsidRDefault="00A42A0C" w:rsidP="00F84A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B0C28" w:rsidRPr="00CC7679">
              <w:rPr>
                <w:rFonts w:asciiTheme="minorHAnsi" w:hAnsiTheme="minorHAnsi" w:cstheme="minorHAnsi"/>
                <w:sz w:val="22"/>
                <w:szCs w:val="22"/>
              </w:rPr>
              <w:t>Justin Castro</w:t>
            </w:r>
          </w:p>
          <w:p w14:paraId="10EB3CBC" w14:textId="77777777" w:rsidR="00A42A0C" w:rsidRPr="00CC7679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Lauri Umansky</w:t>
            </w:r>
          </w:p>
          <w:p w14:paraId="553FE71C" w14:textId="22614A6F" w:rsidR="00A42A0C" w:rsidRPr="00CC7679" w:rsidRDefault="00F84A39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 xml:space="preserve">Melodie </w:t>
            </w:r>
            <w:proofErr w:type="spellStart"/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B4420" w:rsidRPr="00CC767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ilhours</w:t>
            </w:r>
            <w:proofErr w:type="spellEnd"/>
          </w:p>
          <w:p w14:paraId="2B85A5DB" w14:textId="14CB18A8" w:rsidR="00F84A39" w:rsidRPr="00CC7679" w:rsidRDefault="00CC7679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Jamaica Walker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EBF9" w14:textId="64ED9C86" w:rsidR="00A42A0C" w:rsidRPr="00CC7679" w:rsidRDefault="00F84A39" w:rsidP="00F84A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Steve Green</w:t>
            </w:r>
          </w:p>
          <w:p w14:paraId="3E8310B9" w14:textId="059BC945" w:rsidR="00922B07" w:rsidRPr="00CC7679" w:rsidRDefault="00F84A39" w:rsidP="00F84A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Zahid Hossain</w:t>
            </w:r>
          </w:p>
          <w:p w14:paraId="75A18672" w14:textId="02FF6202" w:rsidR="00A42A0C" w:rsidRPr="00CC7679" w:rsidRDefault="00A42A0C" w:rsidP="00F84A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Amanda Wheeler</w:t>
            </w:r>
            <w:r w:rsidR="005A5C50" w:rsidRPr="00CC76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4592" w:rsidRPr="00CC7679">
              <w:rPr>
                <w:rFonts w:asciiTheme="minorHAnsi" w:hAnsiTheme="minorHAnsi" w:cstheme="minorHAnsi"/>
                <w:sz w:val="22"/>
                <w:szCs w:val="22"/>
              </w:rPr>
              <w:t>Gryffin</w:t>
            </w:r>
          </w:p>
          <w:p w14:paraId="50AFBF32" w14:textId="36CDE256" w:rsidR="00A42A0C" w:rsidRPr="00CC7679" w:rsidRDefault="00F84A39" w:rsidP="00F84A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C7679" w:rsidRPr="00CC7679">
              <w:rPr>
                <w:rFonts w:asciiTheme="minorHAnsi" w:hAnsiTheme="minorHAnsi" w:cstheme="minorHAnsi"/>
                <w:sz w:val="22"/>
                <w:szCs w:val="22"/>
              </w:rPr>
              <w:t>licia Shaw</w:t>
            </w:r>
          </w:p>
          <w:p w14:paraId="0146BDB4" w14:textId="0867E984" w:rsidR="00A42A0C" w:rsidRPr="00CC7679" w:rsidRDefault="00CC7679" w:rsidP="00F84A3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Tianna Matthews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01BA" w14:textId="1394B3CD" w:rsidR="00A42A0C" w:rsidRPr="00CC7679" w:rsidRDefault="00F84A39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Amanda Mohler</w:t>
            </w:r>
          </w:p>
          <w:p w14:paraId="632DF405" w14:textId="1932AE32" w:rsidR="00922B07" w:rsidRPr="00CC7679" w:rsidRDefault="00F84A39" w:rsidP="002445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Joseph Richmond</w:t>
            </w:r>
          </w:p>
          <w:p w14:paraId="4335FD6C" w14:textId="5426E390" w:rsidR="00A42A0C" w:rsidRPr="00CC7679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Mohammad Alam</w:t>
            </w:r>
          </w:p>
          <w:p w14:paraId="0947E6F3" w14:textId="6B35CF2F" w:rsidR="00A42A0C" w:rsidRPr="00CC7679" w:rsidRDefault="00F84A39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Brook Fluker</w:t>
            </w:r>
          </w:p>
          <w:p w14:paraId="2673B7D2" w14:textId="0DF5B5A1" w:rsidR="00A42A0C" w:rsidRPr="00CC7679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A0C" w:rsidRPr="00264111" w14:paraId="2F11C69E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CCF" w14:textId="423A0DC3" w:rsidR="00A42A0C" w:rsidRPr="00CC7679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 xml:space="preserve">Can review: </w:t>
            </w:r>
            <w:r w:rsidR="00E90097" w:rsidRPr="00CC7679">
              <w:rPr>
                <w:rFonts w:asciiTheme="minorHAnsi" w:hAnsiTheme="minorHAnsi" w:cstheme="minorHAnsi"/>
                <w:sz w:val="22"/>
                <w:szCs w:val="22"/>
              </w:rPr>
              <w:t>AGRI, ECS</w:t>
            </w: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, EBS,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F04" w14:textId="77777777" w:rsidR="00A42A0C" w:rsidRPr="00CC7679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Can review: BU, LAC,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A0AD" w14:textId="7FA2A2E0" w:rsidR="00A42A0C" w:rsidRPr="00CC7679" w:rsidRDefault="00E90097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>Can review: AGRI</w:t>
            </w:r>
            <w:r w:rsidR="00A42A0C" w:rsidRPr="00CC767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C7679">
              <w:rPr>
                <w:rFonts w:asciiTheme="minorHAnsi" w:hAnsiTheme="minorHAnsi" w:cstheme="minorHAnsi"/>
                <w:sz w:val="22"/>
                <w:szCs w:val="22"/>
              </w:rPr>
              <w:t xml:space="preserve">ECS, </w:t>
            </w:r>
            <w:r w:rsidR="00A42A0C" w:rsidRPr="00CC7679">
              <w:rPr>
                <w:rFonts w:asciiTheme="minorHAnsi" w:hAnsiTheme="minorHAnsi" w:cstheme="minorHAnsi"/>
                <w:sz w:val="22"/>
                <w:szCs w:val="22"/>
              </w:rPr>
              <w:t>BU, EBS, LAC</w:t>
            </w:r>
          </w:p>
        </w:tc>
      </w:tr>
    </w:tbl>
    <w:p w14:paraId="4352B9F7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57B51544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7A7FCFE1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To access graduate faculty status applications: </w:t>
      </w:r>
    </w:p>
    <w:p w14:paraId="5106BFAC" w14:textId="77777777" w:rsidR="00553B36" w:rsidRPr="00264111" w:rsidRDefault="00553B36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9" w:history="1">
        <w:r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4104107E" w14:textId="77777777" w:rsidR="001F35D6" w:rsidRPr="00264111" w:rsidRDefault="001F35D6" w:rsidP="00553B3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Password:  </w:t>
      </w:r>
      <w:proofErr w:type="spellStart"/>
      <w:r w:rsidRPr="00264111">
        <w:rPr>
          <w:rFonts w:asciiTheme="minorHAnsi" w:hAnsiTheme="minorHAnsi"/>
          <w:b/>
        </w:rPr>
        <w:t>Grad_Faculty</w:t>
      </w:r>
      <w:proofErr w:type="spellEnd"/>
    </w:p>
    <w:p w14:paraId="53F97DFA" w14:textId="77777777" w:rsidR="001F35D6" w:rsidRPr="00264111" w:rsidRDefault="001F35D6" w:rsidP="001F35D6">
      <w:pPr>
        <w:rPr>
          <w:rFonts w:asciiTheme="minorHAnsi" w:hAnsiTheme="minorHAnsi"/>
          <w:b/>
          <w:sz w:val="22"/>
          <w:szCs w:val="22"/>
        </w:rPr>
      </w:pPr>
    </w:p>
    <w:p w14:paraId="31596901" w14:textId="36C1F66C" w:rsidR="00A20707" w:rsidRPr="00EA1127" w:rsidRDefault="00A20707" w:rsidP="00A20707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</w:rPr>
        <w:t>*</w:t>
      </w:r>
      <w:r w:rsidRPr="00EA1127">
        <w:rPr>
          <w:rFonts w:ascii="Calibri" w:eastAsiaTheme="minorHAnsi" w:hAnsi="Calibri" w:cs="Calibri"/>
          <w:color w:val="000000"/>
          <w:sz w:val="22"/>
          <w:szCs w:val="22"/>
        </w:rPr>
        <w:t xml:space="preserve">All proposals may be reviewed 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within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</w:rPr>
        <w:t>Curriculog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, which is accessible via </w:t>
      </w:r>
      <w:proofErr w:type="spellStart"/>
      <w:proofErr w:type="gramStart"/>
      <w:r>
        <w:rPr>
          <w:rFonts w:ascii="Calibri" w:eastAsiaTheme="minorHAnsi" w:hAnsi="Calibri" w:cs="Calibri"/>
          <w:color w:val="000000"/>
          <w:sz w:val="22"/>
          <w:szCs w:val="22"/>
        </w:rPr>
        <w:t>My.Astate</w:t>
      </w:r>
      <w:proofErr w:type="spellEnd"/>
      <w:proofErr w:type="gram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. </w:t>
      </w:r>
    </w:p>
    <w:p w14:paraId="6BCC5DDE" w14:textId="4A038EEF" w:rsidR="00553B36" w:rsidRDefault="00553B36" w:rsidP="00393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</w:p>
    <w:p w14:paraId="55BA60C7" w14:textId="77777777" w:rsidR="00E457E5" w:rsidRPr="00E457E5" w:rsidRDefault="00E457E5" w:rsidP="00E45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p w14:paraId="5A2BC25E" w14:textId="77777777" w:rsidR="007F32A0" w:rsidRPr="00E457E5" w:rsidRDefault="007F32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sectPr w:rsidR="007F32A0" w:rsidRPr="00E457E5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2A572" w14:textId="77777777" w:rsidR="004F1ABD" w:rsidRDefault="004F1ABD">
      <w:r>
        <w:separator/>
      </w:r>
    </w:p>
    <w:p w14:paraId="6661B791" w14:textId="77777777" w:rsidR="004F1ABD" w:rsidRDefault="004F1ABD"/>
  </w:endnote>
  <w:endnote w:type="continuationSeparator" w:id="0">
    <w:p w14:paraId="29620FEB" w14:textId="77777777" w:rsidR="004F1ABD" w:rsidRDefault="004F1ABD">
      <w:r>
        <w:continuationSeparator/>
      </w:r>
    </w:p>
    <w:p w14:paraId="32096F3B" w14:textId="77777777" w:rsidR="004F1ABD" w:rsidRDefault="004F1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-16578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10599" w14:textId="1D5968F7" w:rsidR="002E59C2" w:rsidRPr="006D1EE0" w:rsidRDefault="002E59C2">
        <w:pPr>
          <w:pStyle w:val="Footer"/>
          <w:jc w:val="right"/>
          <w:rPr>
            <w:rFonts w:ascii="Calibri" w:hAnsi="Calibri" w:cs="Calibri"/>
          </w:rPr>
        </w:pPr>
        <w:r w:rsidRPr="006D1EE0">
          <w:rPr>
            <w:rFonts w:ascii="Calibri" w:hAnsi="Calibri" w:cs="Calibri"/>
          </w:rPr>
          <w:fldChar w:fldCharType="begin"/>
        </w:r>
        <w:r w:rsidRPr="006D1EE0">
          <w:rPr>
            <w:rFonts w:ascii="Calibri" w:hAnsi="Calibri" w:cs="Calibri"/>
          </w:rPr>
          <w:instrText xml:space="preserve"> PAGE   \* MERGEFORMAT </w:instrText>
        </w:r>
        <w:r w:rsidRPr="006D1EE0">
          <w:rPr>
            <w:rFonts w:ascii="Calibri" w:hAnsi="Calibri" w:cs="Calibri"/>
          </w:rPr>
          <w:fldChar w:fldCharType="separate"/>
        </w:r>
        <w:r w:rsidR="00CA5431">
          <w:rPr>
            <w:rFonts w:ascii="Calibri" w:hAnsi="Calibri" w:cs="Calibri"/>
            <w:noProof/>
          </w:rPr>
          <w:t>2</w:t>
        </w:r>
        <w:r w:rsidRPr="006D1EE0">
          <w:rPr>
            <w:rFonts w:ascii="Calibri" w:hAnsi="Calibri" w:cs="Calibri"/>
            <w:noProof/>
          </w:rPr>
          <w:fldChar w:fldCharType="end"/>
        </w:r>
      </w:p>
    </w:sdtContent>
  </w:sdt>
  <w:p w14:paraId="049DDD0F" w14:textId="77777777" w:rsidR="002E59C2" w:rsidRDefault="002E59C2">
    <w:pPr>
      <w:pStyle w:val="Footer"/>
    </w:pPr>
  </w:p>
  <w:p w14:paraId="3160A4D4" w14:textId="77777777" w:rsidR="00782E32" w:rsidRDefault="00782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35FF6" w14:textId="77777777" w:rsidR="004F1ABD" w:rsidRDefault="004F1ABD">
      <w:r>
        <w:separator/>
      </w:r>
    </w:p>
    <w:p w14:paraId="67251377" w14:textId="77777777" w:rsidR="004F1ABD" w:rsidRDefault="004F1ABD"/>
  </w:footnote>
  <w:footnote w:type="continuationSeparator" w:id="0">
    <w:p w14:paraId="105F8804" w14:textId="77777777" w:rsidR="004F1ABD" w:rsidRDefault="004F1ABD">
      <w:r>
        <w:continuationSeparator/>
      </w:r>
    </w:p>
    <w:p w14:paraId="3BF1CDCE" w14:textId="77777777" w:rsidR="004F1ABD" w:rsidRDefault="004F1A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129B" w14:textId="124D03F1" w:rsidR="002E59C2" w:rsidRDefault="002E59C2" w:rsidP="00093DEA">
    <w:pPr>
      <w:pStyle w:val="Body"/>
      <w:jc w:val="center"/>
    </w:pPr>
    <w:r>
      <w:t xml:space="preserve">Graduate Council </w:t>
    </w:r>
  </w:p>
  <w:p w14:paraId="5B59C350" w14:textId="02EE0236" w:rsidR="002E59C2" w:rsidRDefault="009F3D29" w:rsidP="00093DEA">
    <w:pPr>
      <w:pStyle w:val="Body"/>
      <w:jc w:val="center"/>
    </w:pPr>
    <w:r>
      <w:t>Octo</w:t>
    </w:r>
    <w:r w:rsidR="006D1E65">
      <w:t>ber</w:t>
    </w:r>
    <w:r w:rsidR="00690D53">
      <w:t xml:space="preserve"> </w:t>
    </w:r>
    <w:r w:rsidR="00F652DE">
      <w:t>1</w:t>
    </w:r>
    <w:r>
      <w:t>7</w:t>
    </w:r>
    <w:r w:rsidR="002E59C2">
      <w:t>, 20</w:t>
    </w:r>
    <w:r w:rsidR="00690D53">
      <w:t>2</w:t>
    </w:r>
    <w:r w:rsidR="00F652DE">
      <w:t>4</w:t>
    </w:r>
  </w:p>
  <w:p w14:paraId="62E7A718" w14:textId="078E5FA5" w:rsidR="002E59C2" w:rsidRDefault="00CC7679" w:rsidP="001F35D6">
    <w:pPr>
      <w:pStyle w:val="Body"/>
      <w:spacing w:after="240"/>
      <w:jc w:val="center"/>
    </w:pPr>
    <w:r>
      <w:t>Library 6</w:t>
    </w:r>
    <w:r w:rsidRPr="00CC7679">
      <w:rPr>
        <w:vertAlign w:val="superscript"/>
      </w:rPr>
      <w:t>th</w:t>
    </w:r>
    <w:r>
      <w:t xml:space="preserve"> Floor Conference Room</w:t>
    </w:r>
  </w:p>
  <w:p w14:paraId="4468A540" w14:textId="77777777" w:rsidR="00782E32" w:rsidRDefault="00782E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03064"/>
    <w:multiLevelType w:val="multilevel"/>
    <w:tmpl w:val="E42AB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B87FC5"/>
    <w:multiLevelType w:val="multilevel"/>
    <w:tmpl w:val="1EC2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E06B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A4049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7345BB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7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24420C7"/>
    <w:multiLevelType w:val="multilevel"/>
    <w:tmpl w:val="035A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B35E8F"/>
    <w:multiLevelType w:val="hybridMultilevel"/>
    <w:tmpl w:val="C2A012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A1E5AB0"/>
    <w:multiLevelType w:val="hybridMultilevel"/>
    <w:tmpl w:val="A66C0E0A"/>
    <w:lvl w:ilvl="0" w:tplc="99A25446">
      <w:start w:val="1"/>
      <w:numFmt w:val="lowerRoman"/>
      <w:lvlText w:val="%1."/>
      <w:lvlJc w:val="right"/>
      <w:pPr>
        <w:ind w:left="216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A4224"/>
    <w:multiLevelType w:val="multilevel"/>
    <w:tmpl w:val="9C62E16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49632">
    <w:abstractNumId w:val="5"/>
  </w:num>
  <w:num w:numId="2" w16cid:durableId="1410620449">
    <w:abstractNumId w:val="3"/>
  </w:num>
  <w:num w:numId="3" w16cid:durableId="411589059">
    <w:abstractNumId w:val="3"/>
  </w:num>
  <w:num w:numId="4" w16cid:durableId="2103452301">
    <w:abstractNumId w:val="8"/>
  </w:num>
  <w:num w:numId="5" w16cid:durableId="1484810186">
    <w:abstractNumId w:val="1"/>
  </w:num>
  <w:num w:numId="6" w16cid:durableId="1434010450">
    <w:abstractNumId w:val="9"/>
  </w:num>
  <w:num w:numId="7" w16cid:durableId="2136370568">
    <w:abstractNumId w:val="10"/>
  </w:num>
  <w:num w:numId="8" w16cid:durableId="749497977">
    <w:abstractNumId w:val="6"/>
  </w:num>
  <w:num w:numId="9" w16cid:durableId="1117680840">
    <w:abstractNumId w:val="0"/>
  </w:num>
  <w:num w:numId="10" w16cid:durableId="608044957">
    <w:abstractNumId w:val="7"/>
  </w:num>
  <w:num w:numId="11" w16cid:durableId="1013916647">
    <w:abstractNumId w:val="2"/>
  </w:num>
  <w:num w:numId="12" w16cid:durableId="592010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056D"/>
    <w:rsid w:val="0000446A"/>
    <w:rsid w:val="00011702"/>
    <w:rsid w:val="00011B31"/>
    <w:rsid w:val="0001376B"/>
    <w:rsid w:val="00014EAE"/>
    <w:rsid w:val="00016935"/>
    <w:rsid w:val="00033E32"/>
    <w:rsid w:val="000371D0"/>
    <w:rsid w:val="00045B45"/>
    <w:rsid w:val="0004687D"/>
    <w:rsid w:val="000505F3"/>
    <w:rsid w:val="0005141A"/>
    <w:rsid w:val="00057D37"/>
    <w:rsid w:val="00062587"/>
    <w:rsid w:val="00072D1B"/>
    <w:rsid w:val="0007447A"/>
    <w:rsid w:val="00076DAA"/>
    <w:rsid w:val="00084283"/>
    <w:rsid w:val="0008451D"/>
    <w:rsid w:val="00085CCA"/>
    <w:rsid w:val="00093594"/>
    <w:rsid w:val="00093DEA"/>
    <w:rsid w:val="000A17BD"/>
    <w:rsid w:val="000A1803"/>
    <w:rsid w:val="000A345B"/>
    <w:rsid w:val="000B3A26"/>
    <w:rsid w:val="000B5E1A"/>
    <w:rsid w:val="000C032B"/>
    <w:rsid w:val="000C1AE7"/>
    <w:rsid w:val="000D10F0"/>
    <w:rsid w:val="000D76F3"/>
    <w:rsid w:val="000D7C4E"/>
    <w:rsid w:val="000E2C91"/>
    <w:rsid w:val="000E6450"/>
    <w:rsid w:val="000F092C"/>
    <w:rsid w:val="000F38B7"/>
    <w:rsid w:val="001042A0"/>
    <w:rsid w:val="00105845"/>
    <w:rsid w:val="00107A0C"/>
    <w:rsid w:val="00107B52"/>
    <w:rsid w:val="00110747"/>
    <w:rsid w:val="00112401"/>
    <w:rsid w:val="00112A9E"/>
    <w:rsid w:val="001200F0"/>
    <w:rsid w:val="001249A3"/>
    <w:rsid w:val="001251AA"/>
    <w:rsid w:val="00127893"/>
    <w:rsid w:val="00130CA3"/>
    <w:rsid w:val="00135220"/>
    <w:rsid w:val="00136A03"/>
    <w:rsid w:val="00146455"/>
    <w:rsid w:val="001541F2"/>
    <w:rsid w:val="00163AE6"/>
    <w:rsid w:val="001664AE"/>
    <w:rsid w:val="00172975"/>
    <w:rsid w:val="00173A13"/>
    <w:rsid w:val="001809CA"/>
    <w:rsid w:val="00185B6B"/>
    <w:rsid w:val="00190BB2"/>
    <w:rsid w:val="00192BA5"/>
    <w:rsid w:val="00195103"/>
    <w:rsid w:val="001B0E52"/>
    <w:rsid w:val="001B116A"/>
    <w:rsid w:val="001B1449"/>
    <w:rsid w:val="001B7795"/>
    <w:rsid w:val="001C2CF8"/>
    <w:rsid w:val="001C7788"/>
    <w:rsid w:val="001E53C0"/>
    <w:rsid w:val="001E71A0"/>
    <w:rsid w:val="001F35D6"/>
    <w:rsid w:val="001F40D6"/>
    <w:rsid w:val="001F4448"/>
    <w:rsid w:val="00200F42"/>
    <w:rsid w:val="002025FF"/>
    <w:rsid w:val="00205E0E"/>
    <w:rsid w:val="002172D3"/>
    <w:rsid w:val="0022384E"/>
    <w:rsid w:val="00226FF6"/>
    <w:rsid w:val="00235C38"/>
    <w:rsid w:val="002364A3"/>
    <w:rsid w:val="002375B9"/>
    <w:rsid w:val="00241E74"/>
    <w:rsid w:val="00242704"/>
    <w:rsid w:val="00244592"/>
    <w:rsid w:val="00244CFF"/>
    <w:rsid w:val="00246748"/>
    <w:rsid w:val="00250688"/>
    <w:rsid w:val="0025070D"/>
    <w:rsid w:val="00252588"/>
    <w:rsid w:val="00263AC3"/>
    <w:rsid w:val="00264111"/>
    <w:rsid w:val="00264F8A"/>
    <w:rsid w:val="00266C5A"/>
    <w:rsid w:val="00273C3D"/>
    <w:rsid w:val="00282BE9"/>
    <w:rsid w:val="00292DF4"/>
    <w:rsid w:val="002977C1"/>
    <w:rsid w:val="002A06B7"/>
    <w:rsid w:val="002A1A3E"/>
    <w:rsid w:val="002A3D69"/>
    <w:rsid w:val="002B0255"/>
    <w:rsid w:val="002B33E4"/>
    <w:rsid w:val="002B365D"/>
    <w:rsid w:val="002B4420"/>
    <w:rsid w:val="002B5D69"/>
    <w:rsid w:val="002B666D"/>
    <w:rsid w:val="002C0026"/>
    <w:rsid w:val="002D1348"/>
    <w:rsid w:val="002E59C2"/>
    <w:rsid w:val="002F6AB8"/>
    <w:rsid w:val="0030065E"/>
    <w:rsid w:val="00300DF6"/>
    <w:rsid w:val="00303AFE"/>
    <w:rsid w:val="0031147F"/>
    <w:rsid w:val="00312393"/>
    <w:rsid w:val="00314FE6"/>
    <w:rsid w:val="00327177"/>
    <w:rsid w:val="0033351E"/>
    <w:rsid w:val="00336732"/>
    <w:rsid w:val="00344B50"/>
    <w:rsid w:val="00344EFA"/>
    <w:rsid w:val="0034503E"/>
    <w:rsid w:val="00347A09"/>
    <w:rsid w:val="00347D26"/>
    <w:rsid w:val="0035608B"/>
    <w:rsid w:val="00357725"/>
    <w:rsid w:val="00361DCF"/>
    <w:rsid w:val="0038584C"/>
    <w:rsid w:val="003867CE"/>
    <w:rsid w:val="003935DC"/>
    <w:rsid w:val="00393874"/>
    <w:rsid w:val="0039418D"/>
    <w:rsid w:val="00394861"/>
    <w:rsid w:val="003B22E3"/>
    <w:rsid w:val="003B5EC9"/>
    <w:rsid w:val="003C3B44"/>
    <w:rsid w:val="003C4402"/>
    <w:rsid w:val="003C5F36"/>
    <w:rsid w:val="003D069F"/>
    <w:rsid w:val="003D10BD"/>
    <w:rsid w:val="003D37F5"/>
    <w:rsid w:val="003D3E43"/>
    <w:rsid w:val="003E2A24"/>
    <w:rsid w:val="003E43B6"/>
    <w:rsid w:val="003F06DB"/>
    <w:rsid w:val="003F1388"/>
    <w:rsid w:val="003F20A5"/>
    <w:rsid w:val="003F61BE"/>
    <w:rsid w:val="003F64EF"/>
    <w:rsid w:val="00410981"/>
    <w:rsid w:val="00411924"/>
    <w:rsid w:val="00411C55"/>
    <w:rsid w:val="004171F2"/>
    <w:rsid w:val="004216FA"/>
    <w:rsid w:val="00426FB7"/>
    <w:rsid w:val="00430605"/>
    <w:rsid w:val="0043312D"/>
    <w:rsid w:val="00434BFD"/>
    <w:rsid w:val="00436065"/>
    <w:rsid w:val="0044489E"/>
    <w:rsid w:val="004460B5"/>
    <w:rsid w:val="00450A99"/>
    <w:rsid w:val="00455AED"/>
    <w:rsid w:val="00457C83"/>
    <w:rsid w:val="0046120D"/>
    <w:rsid w:val="004614E6"/>
    <w:rsid w:val="00467F87"/>
    <w:rsid w:val="00470F75"/>
    <w:rsid w:val="0047555F"/>
    <w:rsid w:val="004760D5"/>
    <w:rsid w:val="004769F8"/>
    <w:rsid w:val="004825BC"/>
    <w:rsid w:val="004826EA"/>
    <w:rsid w:val="00491314"/>
    <w:rsid w:val="00491465"/>
    <w:rsid w:val="00493914"/>
    <w:rsid w:val="004962F9"/>
    <w:rsid w:val="004A068C"/>
    <w:rsid w:val="004B1733"/>
    <w:rsid w:val="004B251D"/>
    <w:rsid w:val="004B271D"/>
    <w:rsid w:val="004B4AF1"/>
    <w:rsid w:val="004C12CE"/>
    <w:rsid w:val="004C4135"/>
    <w:rsid w:val="004C646B"/>
    <w:rsid w:val="004C77A6"/>
    <w:rsid w:val="004D6A1C"/>
    <w:rsid w:val="004E5643"/>
    <w:rsid w:val="004F1ABD"/>
    <w:rsid w:val="004F1E59"/>
    <w:rsid w:val="00502940"/>
    <w:rsid w:val="005029D4"/>
    <w:rsid w:val="005035CB"/>
    <w:rsid w:val="005041A5"/>
    <w:rsid w:val="00506404"/>
    <w:rsid w:val="00510F96"/>
    <w:rsid w:val="005133C0"/>
    <w:rsid w:val="00516AB6"/>
    <w:rsid w:val="00516E8A"/>
    <w:rsid w:val="00524CB6"/>
    <w:rsid w:val="0053029E"/>
    <w:rsid w:val="00540F6E"/>
    <w:rsid w:val="00550A4D"/>
    <w:rsid w:val="00553B36"/>
    <w:rsid w:val="00557983"/>
    <w:rsid w:val="00557B8D"/>
    <w:rsid w:val="00567F0D"/>
    <w:rsid w:val="00576825"/>
    <w:rsid w:val="005815B0"/>
    <w:rsid w:val="00591F17"/>
    <w:rsid w:val="00592A82"/>
    <w:rsid w:val="00595829"/>
    <w:rsid w:val="005A2B13"/>
    <w:rsid w:val="005A4225"/>
    <w:rsid w:val="005A5AD6"/>
    <w:rsid w:val="005A5C50"/>
    <w:rsid w:val="005B5436"/>
    <w:rsid w:val="005B55AC"/>
    <w:rsid w:val="005C7480"/>
    <w:rsid w:val="005D0A1F"/>
    <w:rsid w:val="005D10CF"/>
    <w:rsid w:val="005D469A"/>
    <w:rsid w:val="005E41D9"/>
    <w:rsid w:val="005F2EC7"/>
    <w:rsid w:val="005F7BEB"/>
    <w:rsid w:val="006010C2"/>
    <w:rsid w:val="00601775"/>
    <w:rsid w:val="00607E5B"/>
    <w:rsid w:val="00610906"/>
    <w:rsid w:val="00615177"/>
    <w:rsid w:val="00615F01"/>
    <w:rsid w:val="00616510"/>
    <w:rsid w:val="00620B64"/>
    <w:rsid w:val="00627CCB"/>
    <w:rsid w:val="006478A0"/>
    <w:rsid w:val="006565FC"/>
    <w:rsid w:val="00656F3E"/>
    <w:rsid w:val="006636CC"/>
    <w:rsid w:val="00676E21"/>
    <w:rsid w:val="00681851"/>
    <w:rsid w:val="00683659"/>
    <w:rsid w:val="00690D53"/>
    <w:rsid w:val="00693A91"/>
    <w:rsid w:val="0069534B"/>
    <w:rsid w:val="006A05C8"/>
    <w:rsid w:val="006A4C8C"/>
    <w:rsid w:val="006A6C49"/>
    <w:rsid w:val="006B0C28"/>
    <w:rsid w:val="006B425E"/>
    <w:rsid w:val="006C1857"/>
    <w:rsid w:val="006C7878"/>
    <w:rsid w:val="006D1E65"/>
    <w:rsid w:val="006D1EE0"/>
    <w:rsid w:val="006D42A8"/>
    <w:rsid w:val="006E5796"/>
    <w:rsid w:val="006F2364"/>
    <w:rsid w:val="006F3A96"/>
    <w:rsid w:val="006F5C8C"/>
    <w:rsid w:val="00701461"/>
    <w:rsid w:val="007041E0"/>
    <w:rsid w:val="00706642"/>
    <w:rsid w:val="00715486"/>
    <w:rsid w:val="00721204"/>
    <w:rsid w:val="0073109D"/>
    <w:rsid w:val="00733C81"/>
    <w:rsid w:val="00735220"/>
    <w:rsid w:val="007378D1"/>
    <w:rsid w:val="00737E68"/>
    <w:rsid w:val="00740462"/>
    <w:rsid w:val="00742F34"/>
    <w:rsid w:val="0074407E"/>
    <w:rsid w:val="0074611F"/>
    <w:rsid w:val="00747C05"/>
    <w:rsid w:val="00751EFC"/>
    <w:rsid w:val="00761932"/>
    <w:rsid w:val="00767378"/>
    <w:rsid w:val="00770A09"/>
    <w:rsid w:val="007727FF"/>
    <w:rsid w:val="00776F79"/>
    <w:rsid w:val="0078095E"/>
    <w:rsid w:val="00781D16"/>
    <w:rsid w:val="00782E32"/>
    <w:rsid w:val="007839C1"/>
    <w:rsid w:val="00783A94"/>
    <w:rsid w:val="00783F33"/>
    <w:rsid w:val="00784E5B"/>
    <w:rsid w:val="007937A5"/>
    <w:rsid w:val="007965FD"/>
    <w:rsid w:val="007A4D58"/>
    <w:rsid w:val="007A763B"/>
    <w:rsid w:val="007B33D0"/>
    <w:rsid w:val="007B4620"/>
    <w:rsid w:val="007C7EE6"/>
    <w:rsid w:val="007D2DE6"/>
    <w:rsid w:val="007D3940"/>
    <w:rsid w:val="007E4DBB"/>
    <w:rsid w:val="007E7958"/>
    <w:rsid w:val="007F05E4"/>
    <w:rsid w:val="007F32A0"/>
    <w:rsid w:val="007F454D"/>
    <w:rsid w:val="008072AA"/>
    <w:rsid w:val="00807E68"/>
    <w:rsid w:val="0082298A"/>
    <w:rsid w:val="00824DDE"/>
    <w:rsid w:val="00834C0B"/>
    <w:rsid w:val="00836EAF"/>
    <w:rsid w:val="00837827"/>
    <w:rsid w:val="00841C4A"/>
    <w:rsid w:val="0084342C"/>
    <w:rsid w:val="008451EC"/>
    <w:rsid w:val="008455D7"/>
    <w:rsid w:val="00857614"/>
    <w:rsid w:val="008821A2"/>
    <w:rsid w:val="008825CE"/>
    <w:rsid w:val="00883A9B"/>
    <w:rsid w:val="00886E7B"/>
    <w:rsid w:val="0089256B"/>
    <w:rsid w:val="00896F6C"/>
    <w:rsid w:val="008A15C4"/>
    <w:rsid w:val="008A66DE"/>
    <w:rsid w:val="008B585D"/>
    <w:rsid w:val="008C4173"/>
    <w:rsid w:val="008C4925"/>
    <w:rsid w:val="008C6904"/>
    <w:rsid w:val="008D1A7F"/>
    <w:rsid w:val="008D202F"/>
    <w:rsid w:val="008D4955"/>
    <w:rsid w:val="008E23C5"/>
    <w:rsid w:val="008E4F8E"/>
    <w:rsid w:val="008E7467"/>
    <w:rsid w:val="008F1EA0"/>
    <w:rsid w:val="008F5745"/>
    <w:rsid w:val="008F5A3C"/>
    <w:rsid w:val="008F6DE9"/>
    <w:rsid w:val="00904465"/>
    <w:rsid w:val="00904985"/>
    <w:rsid w:val="009058A9"/>
    <w:rsid w:val="009067F6"/>
    <w:rsid w:val="00913414"/>
    <w:rsid w:val="009155FD"/>
    <w:rsid w:val="00922B07"/>
    <w:rsid w:val="00924208"/>
    <w:rsid w:val="00926790"/>
    <w:rsid w:val="00927341"/>
    <w:rsid w:val="00930A5F"/>
    <w:rsid w:val="00933840"/>
    <w:rsid w:val="0093418F"/>
    <w:rsid w:val="00935D4F"/>
    <w:rsid w:val="00941B0D"/>
    <w:rsid w:val="00943DDC"/>
    <w:rsid w:val="009453B1"/>
    <w:rsid w:val="00950A41"/>
    <w:rsid w:val="00950B00"/>
    <w:rsid w:val="009562BC"/>
    <w:rsid w:val="009563EC"/>
    <w:rsid w:val="0095687B"/>
    <w:rsid w:val="009578DA"/>
    <w:rsid w:val="00960083"/>
    <w:rsid w:val="00963484"/>
    <w:rsid w:val="00967FDE"/>
    <w:rsid w:val="009739B7"/>
    <w:rsid w:val="00975976"/>
    <w:rsid w:val="00975ECE"/>
    <w:rsid w:val="009831D7"/>
    <w:rsid w:val="00991EE6"/>
    <w:rsid w:val="009A5E05"/>
    <w:rsid w:val="009B192D"/>
    <w:rsid w:val="009B4E75"/>
    <w:rsid w:val="009C044B"/>
    <w:rsid w:val="009C0883"/>
    <w:rsid w:val="009C11D3"/>
    <w:rsid w:val="009C4C9A"/>
    <w:rsid w:val="009C5455"/>
    <w:rsid w:val="009C6F04"/>
    <w:rsid w:val="009D0FB7"/>
    <w:rsid w:val="009D1389"/>
    <w:rsid w:val="009F3D29"/>
    <w:rsid w:val="009F4E3C"/>
    <w:rsid w:val="009F77C9"/>
    <w:rsid w:val="009F7CA1"/>
    <w:rsid w:val="00A01620"/>
    <w:rsid w:val="00A0192A"/>
    <w:rsid w:val="00A20707"/>
    <w:rsid w:val="00A212A7"/>
    <w:rsid w:val="00A311DD"/>
    <w:rsid w:val="00A32927"/>
    <w:rsid w:val="00A3562D"/>
    <w:rsid w:val="00A42A0C"/>
    <w:rsid w:val="00A54D6D"/>
    <w:rsid w:val="00A56E69"/>
    <w:rsid w:val="00A61FE1"/>
    <w:rsid w:val="00A62B16"/>
    <w:rsid w:val="00A62F04"/>
    <w:rsid w:val="00A63182"/>
    <w:rsid w:val="00A633EF"/>
    <w:rsid w:val="00A63784"/>
    <w:rsid w:val="00A65A16"/>
    <w:rsid w:val="00A71936"/>
    <w:rsid w:val="00A738B9"/>
    <w:rsid w:val="00A80C82"/>
    <w:rsid w:val="00A879D2"/>
    <w:rsid w:val="00A92445"/>
    <w:rsid w:val="00A93E77"/>
    <w:rsid w:val="00A9572E"/>
    <w:rsid w:val="00A97C3B"/>
    <w:rsid w:val="00AA1528"/>
    <w:rsid w:val="00AA54BD"/>
    <w:rsid w:val="00AC3B63"/>
    <w:rsid w:val="00AC7A33"/>
    <w:rsid w:val="00AD2343"/>
    <w:rsid w:val="00AE175D"/>
    <w:rsid w:val="00AE41B7"/>
    <w:rsid w:val="00AE53B3"/>
    <w:rsid w:val="00AE6E89"/>
    <w:rsid w:val="00AF08B7"/>
    <w:rsid w:val="00AF4DFE"/>
    <w:rsid w:val="00B01410"/>
    <w:rsid w:val="00B01ED0"/>
    <w:rsid w:val="00B03032"/>
    <w:rsid w:val="00B112A2"/>
    <w:rsid w:val="00B12323"/>
    <w:rsid w:val="00B15238"/>
    <w:rsid w:val="00B219C1"/>
    <w:rsid w:val="00B31A0F"/>
    <w:rsid w:val="00B35010"/>
    <w:rsid w:val="00B40B01"/>
    <w:rsid w:val="00B42C04"/>
    <w:rsid w:val="00B602B8"/>
    <w:rsid w:val="00B627C4"/>
    <w:rsid w:val="00B63644"/>
    <w:rsid w:val="00B64E2F"/>
    <w:rsid w:val="00B679BC"/>
    <w:rsid w:val="00B87823"/>
    <w:rsid w:val="00B9201A"/>
    <w:rsid w:val="00B96EB3"/>
    <w:rsid w:val="00B97324"/>
    <w:rsid w:val="00BA21B8"/>
    <w:rsid w:val="00BA3077"/>
    <w:rsid w:val="00BD294D"/>
    <w:rsid w:val="00BD559E"/>
    <w:rsid w:val="00BE4FD9"/>
    <w:rsid w:val="00BE7968"/>
    <w:rsid w:val="00BF4604"/>
    <w:rsid w:val="00BF6B82"/>
    <w:rsid w:val="00C022E4"/>
    <w:rsid w:val="00C04C40"/>
    <w:rsid w:val="00C12CFD"/>
    <w:rsid w:val="00C13D41"/>
    <w:rsid w:val="00C2301F"/>
    <w:rsid w:val="00C3233D"/>
    <w:rsid w:val="00C33083"/>
    <w:rsid w:val="00C34EE0"/>
    <w:rsid w:val="00C3514D"/>
    <w:rsid w:val="00C46674"/>
    <w:rsid w:val="00C472CE"/>
    <w:rsid w:val="00C52014"/>
    <w:rsid w:val="00C550D3"/>
    <w:rsid w:val="00C5793C"/>
    <w:rsid w:val="00C7577C"/>
    <w:rsid w:val="00C838A5"/>
    <w:rsid w:val="00C87336"/>
    <w:rsid w:val="00CA1E3E"/>
    <w:rsid w:val="00CA5431"/>
    <w:rsid w:val="00CB0280"/>
    <w:rsid w:val="00CB3FA0"/>
    <w:rsid w:val="00CB7CD2"/>
    <w:rsid w:val="00CC0DA5"/>
    <w:rsid w:val="00CC2E2E"/>
    <w:rsid w:val="00CC59AE"/>
    <w:rsid w:val="00CC7679"/>
    <w:rsid w:val="00CD159A"/>
    <w:rsid w:val="00CD7213"/>
    <w:rsid w:val="00CE0D09"/>
    <w:rsid w:val="00CE13A5"/>
    <w:rsid w:val="00CE45FB"/>
    <w:rsid w:val="00CE4B46"/>
    <w:rsid w:val="00CE7212"/>
    <w:rsid w:val="00CF0BEB"/>
    <w:rsid w:val="00CF3688"/>
    <w:rsid w:val="00CF3D65"/>
    <w:rsid w:val="00D015A7"/>
    <w:rsid w:val="00D02F36"/>
    <w:rsid w:val="00D1183F"/>
    <w:rsid w:val="00D137E4"/>
    <w:rsid w:val="00D16D58"/>
    <w:rsid w:val="00D20650"/>
    <w:rsid w:val="00D24B01"/>
    <w:rsid w:val="00D24F13"/>
    <w:rsid w:val="00D42BFD"/>
    <w:rsid w:val="00D464E4"/>
    <w:rsid w:val="00D46500"/>
    <w:rsid w:val="00D46831"/>
    <w:rsid w:val="00D536C3"/>
    <w:rsid w:val="00D53898"/>
    <w:rsid w:val="00D57AC9"/>
    <w:rsid w:val="00D60B0C"/>
    <w:rsid w:val="00D61C9F"/>
    <w:rsid w:val="00D65D4C"/>
    <w:rsid w:val="00D72C92"/>
    <w:rsid w:val="00D76707"/>
    <w:rsid w:val="00D8014D"/>
    <w:rsid w:val="00D84CD1"/>
    <w:rsid w:val="00D92A24"/>
    <w:rsid w:val="00DA043C"/>
    <w:rsid w:val="00DA1889"/>
    <w:rsid w:val="00DA50E2"/>
    <w:rsid w:val="00DA7F23"/>
    <w:rsid w:val="00DB01D7"/>
    <w:rsid w:val="00DB45D3"/>
    <w:rsid w:val="00DB6478"/>
    <w:rsid w:val="00DB6DA6"/>
    <w:rsid w:val="00DC5495"/>
    <w:rsid w:val="00DC6795"/>
    <w:rsid w:val="00DD2C00"/>
    <w:rsid w:val="00DD7B78"/>
    <w:rsid w:val="00DE48DC"/>
    <w:rsid w:val="00DF05A4"/>
    <w:rsid w:val="00DF1C22"/>
    <w:rsid w:val="00DF205A"/>
    <w:rsid w:val="00DF588F"/>
    <w:rsid w:val="00E1428C"/>
    <w:rsid w:val="00E15F93"/>
    <w:rsid w:val="00E16C86"/>
    <w:rsid w:val="00E21F23"/>
    <w:rsid w:val="00E24FBE"/>
    <w:rsid w:val="00E258E4"/>
    <w:rsid w:val="00E30165"/>
    <w:rsid w:val="00E3048A"/>
    <w:rsid w:val="00E320D2"/>
    <w:rsid w:val="00E326C9"/>
    <w:rsid w:val="00E328D6"/>
    <w:rsid w:val="00E45372"/>
    <w:rsid w:val="00E457E5"/>
    <w:rsid w:val="00E45C9A"/>
    <w:rsid w:val="00E46EDC"/>
    <w:rsid w:val="00E470BA"/>
    <w:rsid w:val="00E57809"/>
    <w:rsid w:val="00E609D5"/>
    <w:rsid w:val="00E61213"/>
    <w:rsid w:val="00E66C2A"/>
    <w:rsid w:val="00E8011D"/>
    <w:rsid w:val="00E90097"/>
    <w:rsid w:val="00EA3768"/>
    <w:rsid w:val="00EA3F32"/>
    <w:rsid w:val="00EB40CF"/>
    <w:rsid w:val="00EC4E64"/>
    <w:rsid w:val="00ED59BC"/>
    <w:rsid w:val="00ED7D79"/>
    <w:rsid w:val="00EE50F3"/>
    <w:rsid w:val="00EF3854"/>
    <w:rsid w:val="00EF3E62"/>
    <w:rsid w:val="00EF5A51"/>
    <w:rsid w:val="00F06B7D"/>
    <w:rsid w:val="00F07545"/>
    <w:rsid w:val="00F07AA2"/>
    <w:rsid w:val="00F10C7A"/>
    <w:rsid w:val="00F12D6A"/>
    <w:rsid w:val="00F130C6"/>
    <w:rsid w:val="00F130F5"/>
    <w:rsid w:val="00F2282D"/>
    <w:rsid w:val="00F26777"/>
    <w:rsid w:val="00F30DC8"/>
    <w:rsid w:val="00F32377"/>
    <w:rsid w:val="00F332A1"/>
    <w:rsid w:val="00F33A4E"/>
    <w:rsid w:val="00F44529"/>
    <w:rsid w:val="00F47402"/>
    <w:rsid w:val="00F51FAF"/>
    <w:rsid w:val="00F5537E"/>
    <w:rsid w:val="00F57C34"/>
    <w:rsid w:val="00F624E4"/>
    <w:rsid w:val="00F62F94"/>
    <w:rsid w:val="00F652DE"/>
    <w:rsid w:val="00F755F0"/>
    <w:rsid w:val="00F822C2"/>
    <w:rsid w:val="00F84A39"/>
    <w:rsid w:val="00F902F8"/>
    <w:rsid w:val="00F92AED"/>
    <w:rsid w:val="00F92DEC"/>
    <w:rsid w:val="00F955DF"/>
    <w:rsid w:val="00FA3B38"/>
    <w:rsid w:val="00FA5DE6"/>
    <w:rsid w:val="00FA62C7"/>
    <w:rsid w:val="00FB3BE9"/>
    <w:rsid w:val="00FB3EED"/>
    <w:rsid w:val="00FC0F41"/>
    <w:rsid w:val="00FC4B9E"/>
    <w:rsid w:val="00FC5887"/>
    <w:rsid w:val="00FC5E7D"/>
    <w:rsid w:val="00FD3191"/>
    <w:rsid w:val="00FD4079"/>
    <w:rsid w:val="00FD50CF"/>
    <w:rsid w:val="00FE1146"/>
    <w:rsid w:val="00FE2CC1"/>
    <w:rsid w:val="00FE2FB8"/>
    <w:rsid w:val="00FE3E60"/>
    <w:rsid w:val="00FE6B95"/>
    <w:rsid w:val="00FE7ED0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B28639AD-F23E-1346-A894-4F9319D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A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84A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E5"/>
    <w:pPr>
      <w:ind w:left="720"/>
      <w:contextualSpacing/>
    </w:pPr>
  </w:style>
  <w:style w:type="numbering" w:customStyle="1" w:styleId="CurrentList1">
    <w:name w:val="Current List1"/>
    <w:uiPriority w:val="99"/>
    <w:rsid w:val="00E457E5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84A39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F84A39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2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ate.curriculog.com/proposal:918/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shared-governance/shared-governance-committees/undergraduate-curriculum-council/graduate-council/noncurricula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32F8-2B29-6E45-BA54-E1FA7AAB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Tiffany Keb</cp:lastModifiedBy>
  <cp:revision>9</cp:revision>
  <cp:lastPrinted>2018-11-14T20:32:00Z</cp:lastPrinted>
  <dcterms:created xsi:type="dcterms:W3CDTF">2024-10-18T15:01:00Z</dcterms:created>
  <dcterms:modified xsi:type="dcterms:W3CDTF">2024-10-21T14:28:00Z</dcterms:modified>
</cp:coreProperties>
</file>